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2830" w14:textId="77777777" w:rsidR="00E328B9" w:rsidRPr="00E328B9" w:rsidRDefault="00E328B9" w:rsidP="0053184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b/>
          <w:bCs/>
          <w:kern w:val="0"/>
          <w:szCs w:val="24"/>
          <w:lang w:eastAsia="sr-Cyrl-RS"/>
          <w14:ligatures w14:val="none"/>
        </w:rPr>
        <w:t>ЈАВНИ ПОЗИВ ЗА УЧЕШЋЕ У ЈАВНОЈ РАСПРАВИ О НАЦРТУ ЗАКОНА О ИЗМЕНАМА ЗАКОНА О ПОШТАНСКИМ УСЛУГАМА</w:t>
      </w:r>
    </w:p>
    <w:p w14:paraId="4AC1B059" w14:textId="77777777" w:rsidR="00E328B9" w:rsidRPr="00E328B9" w:rsidRDefault="00E328B9" w:rsidP="00E328B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b/>
          <w:bCs/>
          <w:kern w:val="0"/>
          <w:szCs w:val="24"/>
          <w:lang w:eastAsia="sr-Cyrl-RS"/>
          <w14:ligatures w14:val="none"/>
        </w:rPr>
        <w:t>ОБАВЕШТЕЊЕ</w:t>
      </w:r>
    </w:p>
    <w:p w14:paraId="03972A5E" w14:textId="77777777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Министарство информисања и телекомуникација спроводи јавну расправу о Нацрту закона о изменама Закона о поштанским услугама (у даљем тексту: Нацрт закона) и обавештава све грађане, као и стручну јавност, да се упознају са текстом Нацрта закона и да дају своје предлоге, примедбе и сугестије.</w:t>
      </w:r>
    </w:p>
    <w:p w14:paraId="5940F811" w14:textId="4739200C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Јавна расправа спровешће се у периоду од 9. до 29. октобра 2026. године.</w:t>
      </w:r>
    </w:p>
    <w:p w14:paraId="2C798C8D" w14:textId="1D48C1CD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 xml:space="preserve">Текст Нацрта закона биће објављен на веб </w:t>
      </w:r>
      <w:r w:rsidR="007E6301">
        <w:rPr>
          <w:rFonts w:eastAsia="Times New Roman" w:cs="Times New Roman"/>
          <w:kern w:val="0"/>
          <w:szCs w:val="24"/>
          <w:lang w:eastAsia="sr-Cyrl-RS"/>
          <w14:ligatures w14:val="none"/>
        </w:rPr>
        <w:t>страници</w:t>
      </w: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 xml:space="preserve"> Министарства информисања и телекомуникација </w:t>
      </w:r>
      <w:hyperlink r:id="rId5" w:history="1">
        <w:r w:rsidRPr="00E328B9">
          <w:rPr>
            <w:rFonts w:eastAsia="Times New Roman" w:cs="Times New Roman"/>
            <w:color w:val="0000FF"/>
            <w:kern w:val="0"/>
            <w:szCs w:val="24"/>
            <w:u w:val="single"/>
            <w:lang w:eastAsia="sr-Cyrl-RS"/>
            <w14:ligatures w14:val="none"/>
          </w:rPr>
          <w:t>www.mit.gov.rs</w:t>
        </w:r>
      </w:hyperlink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 xml:space="preserve"> и на Порталу „</w:t>
      </w:r>
      <w:proofErr w:type="spellStart"/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еКонсултације</w:t>
      </w:r>
      <w:proofErr w:type="spellEnd"/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”.</w:t>
      </w:r>
    </w:p>
    <w:p w14:paraId="4E11D809" w14:textId="0CD9AF44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Учесници у јавној расправи могу своје примедбе, предлоге и сугестије доставити Министарству информисања и телекомуникација, електронским путем преко Портала „</w:t>
      </w:r>
      <w:proofErr w:type="spellStart"/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еКонсултације</w:t>
      </w:r>
      <w:proofErr w:type="spellEnd"/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 xml:space="preserve">” </w:t>
      </w:r>
      <w:hyperlink r:id="rId6" w:history="1">
        <w:r w:rsidRPr="00E328B9">
          <w:rPr>
            <w:rFonts w:eastAsia="Times New Roman" w:cs="Times New Roman"/>
            <w:color w:val="0000FF"/>
            <w:kern w:val="0"/>
            <w:szCs w:val="24"/>
            <w:u w:val="single"/>
            <w:lang w:eastAsia="sr-Cyrl-RS"/>
            <w14:ligatures w14:val="none"/>
          </w:rPr>
          <w:t>https://ekonsultacije.gov.rs/</w:t>
        </w:r>
      </w:hyperlink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 xml:space="preserve">, путем електронске поште на адресу: </w:t>
      </w:r>
      <w:hyperlink r:id="rId7" w:history="1">
        <w:r w:rsidRPr="00E328B9">
          <w:rPr>
            <w:rFonts w:eastAsia="Times New Roman" w:cs="Times New Roman"/>
            <w:color w:val="0000FF"/>
            <w:kern w:val="0"/>
            <w:szCs w:val="24"/>
            <w:u w:val="single"/>
            <w:lang w:eastAsia="sr-Cyrl-RS"/>
            <w14:ligatures w14:val="none"/>
          </w:rPr>
          <w:t>postanskisaobracaj@mit.gov.rs</w:t>
        </w:r>
      </w:hyperlink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 xml:space="preserve"> или писаним путем на адресу: Министарство информисања и телекомуникација, Немањина 22–26, 11000 Београд, са назнаком: „Јавна расправа – Нацрт закона о изменама Закона о поштанским услугама”.</w:t>
      </w:r>
    </w:p>
    <w:p w14:paraId="1D99B0CE" w14:textId="77777777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Министарство информисања и телекомуникација ће у оквиру јавне расправе организовати округли сто путем видео-конференцијске везе, који ће се одржати 13. октобра 2026. године, са почетком у 10.00 часова.</w:t>
      </w:r>
    </w:p>
    <w:p w14:paraId="0DA9C529" w14:textId="77777777" w:rsidR="00E67133" w:rsidRDefault="00E67133" w:rsidP="00E67133">
      <w:pPr>
        <w:spacing w:line="252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Линк </w:t>
      </w:r>
      <w:proofErr w:type="spellStart"/>
      <w:r>
        <w:rPr>
          <w:rFonts w:cs="Times New Roman"/>
          <w:lang w:val="en-US"/>
        </w:rPr>
        <w:t>за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састанак</w:t>
      </w:r>
      <w:proofErr w:type="spellEnd"/>
      <w:r>
        <w:rPr>
          <w:rFonts w:cs="Times New Roman"/>
          <w:lang w:val="en-US"/>
        </w:rPr>
        <w:t>: </w:t>
      </w:r>
    </w:p>
    <w:p w14:paraId="224DA6D5" w14:textId="7AD49187" w:rsidR="006513E5" w:rsidRPr="000B18C0" w:rsidRDefault="00820DAE" w:rsidP="00E67133">
      <w:pPr>
        <w:spacing w:line="252" w:lineRule="auto"/>
        <w:rPr>
          <w:rFonts w:cs="Times New Roman"/>
          <w:color w:val="EE0000"/>
          <w:lang w:val="en-US"/>
        </w:rPr>
      </w:pPr>
      <w:hyperlink r:id="rId8" w:history="1">
        <w:r w:rsidR="002B4C82">
          <w:rPr>
            <w:rStyle w:val="Hyperlink"/>
            <w:rFonts w:cs="Times New Roman"/>
            <w:color w:val="EE0000"/>
            <w:lang w:val="en-US"/>
          </w:rPr>
          <w:t>Join the meeting</w:t>
        </w:r>
      </w:hyperlink>
    </w:p>
    <w:p w14:paraId="799B018C" w14:textId="77777777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По окончању поступка јавне расправе Министарство информисања и телекомуникација анализираће све примедбе, предлоге и сугестије учесника у јавној расправи и сачинити извештај о спроведеној јавној расправи, који ће бити објављен на веб презентацији Министарства и на Порталу „</w:t>
      </w:r>
      <w:proofErr w:type="spellStart"/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еКонсултације</w:t>
      </w:r>
      <w:proofErr w:type="spellEnd"/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”.</w:t>
      </w:r>
    </w:p>
    <w:p w14:paraId="4A97428F" w14:textId="11E64C8F" w:rsidR="00E328B9" w:rsidRPr="00E328B9" w:rsidRDefault="00E328B9" w:rsidP="00E328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b/>
          <w:bCs/>
          <w:kern w:val="0"/>
          <w:szCs w:val="24"/>
          <w:lang w:eastAsia="sr-Cyrl-RS"/>
          <w14:ligatures w14:val="none"/>
        </w:rPr>
        <w:t>Пр</w:t>
      </w:r>
      <w:r w:rsidR="00DE7038">
        <w:rPr>
          <w:rFonts w:eastAsia="Times New Roman" w:cs="Times New Roman"/>
          <w:b/>
          <w:bCs/>
          <w:kern w:val="0"/>
          <w:szCs w:val="24"/>
          <w:lang w:eastAsia="sr-Cyrl-RS"/>
          <w14:ligatures w14:val="none"/>
        </w:rPr>
        <w:t>илози</w:t>
      </w:r>
      <w:r w:rsidRPr="00E328B9">
        <w:rPr>
          <w:rFonts w:eastAsia="Times New Roman" w:cs="Times New Roman"/>
          <w:b/>
          <w:bCs/>
          <w:kern w:val="0"/>
          <w:szCs w:val="24"/>
          <w:lang w:eastAsia="sr-Cyrl-RS"/>
          <w14:ligatures w14:val="none"/>
        </w:rPr>
        <w:t>:</w:t>
      </w:r>
    </w:p>
    <w:p w14:paraId="27E1349A" w14:textId="77777777" w:rsidR="00E328B9" w:rsidRPr="00E328B9" w:rsidRDefault="00E328B9" w:rsidP="00E328B9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Нацрт закона,</w:t>
      </w:r>
    </w:p>
    <w:p w14:paraId="05ABCAD2" w14:textId="77777777" w:rsidR="00E328B9" w:rsidRPr="00E328B9" w:rsidRDefault="00E328B9" w:rsidP="00E328B9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Образложење,</w:t>
      </w:r>
    </w:p>
    <w:p w14:paraId="2A9089B8" w14:textId="77777777" w:rsidR="00E328B9" w:rsidRPr="00E328B9" w:rsidRDefault="00E328B9" w:rsidP="00E328B9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kern w:val="0"/>
          <w:szCs w:val="24"/>
          <w:lang w:eastAsia="sr-Cyrl-RS"/>
          <w14:ligatures w14:val="none"/>
        </w:rPr>
      </w:pPr>
      <w:r w:rsidRPr="00E328B9">
        <w:rPr>
          <w:rFonts w:eastAsia="Times New Roman" w:cs="Times New Roman"/>
          <w:kern w:val="0"/>
          <w:szCs w:val="24"/>
          <w:lang w:eastAsia="sr-Cyrl-RS"/>
          <w14:ligatures w14:val="none"/>
        </w:rPr>
        <w:t>Образац за примедбе, предлоге и сугестије.</w:t>
      </w:r>
    </w:p>
    <w:p w14:paraId="6170D875" w14:textId="77777777" w:rsidR="00962E90" w:rsidRDefault="00962E90"/>
    <w:sectPr w:rsidR="00962E90" w:rsidSect="00B6581E">
      <w:pgSz w:w="11907" w:h="16840" w:code="9"/>
      <w:pgMar w:top="1361" w:right="1304" w:bottom="1361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00C7"/>
    <w:multiLevelType w:val="multilevel"/>
    <w:tmpl w:val="ED98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31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B9"/>
    <w:rsid w:val="000B18C0"/>
    <w:rsid w:val="0014372E"/>
    <w:rsid w:val="002B4C82"/>
    <w:rsid w:val="002C16B4"/>
    <w:rsid w:val="004F3E8A"/>
    <w:rsid w:val="00522C76"/>
    <w:rsid w:val="00531842"/>
    <w:rsid w:val="006513E5"/>
    <w:rsid w:val="006D4231"/>
    <w:rsid w:val="007E6301"/>
    <w:rsid w:val="00820DAE"/>
    <w:rsid w:val="00962E90"/>
    <w:rsid w:val="00A04EBC"/>
    <w:rsid w:val="00A82B6C"/>
    <w:rsid w:val="00B6581E"/>
    <w:rsid w:val="00DE7038"/>
    <w:rsid w:val="00E328B9"/>
    <w:rsid w:val="00E6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04DE"/>
  <w15:chartTrackingRefBased/>
  <w15:docId w15:val="{05C71F16-BEAB-4302-842F-EAC25C87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EBC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8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8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8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8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8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8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8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8B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8B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8B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8B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8B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8B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32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8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8B9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32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8B9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328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7133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3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0DA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1789048628?pwd=qo2msESyCLTPBTW8rvcfzouqKk2bjs.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tanskisaobracaj@mit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onsultacije.gov.rs/" TargetMode="External"/><Relationship Id="rId5" Type="http://schemas.openxmlformats.org/officeDocument/2006/relationships/hyperlink" Target="http://www.mit.gov.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Trubint</dc:creator>
  <cp:keywords/>
  <dc:description/>
  <cp:lastModifiedBy>Nikola Samardžić</cp:lastModifiedBy>
  <cp:revision>12</cp:revision>
  <dcterms:created xsi:type="dcterms:W3CDTF">2026-10-08T06:44:00Z</dcterms:created>
  <dcterms:modified xsi:type="dcterms:W3CDTF">2026-10-09T15:10:00Z</dcterms:modified>
</cp:coreProperties>
</file>